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F0" w:rsidRPr="00CF2CF0" w:rsidRDefault="00CF2CF0" w:rsidP="00CF2CF0">
      <w:pPr>
        <w:widowControl/>
        <w:spacing w:before="100" w:beforeAutospacing="1" w:line="403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CF2CF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臺</w:t>
      </w:r>
      <w:proofErr w:type="gramEnd"/>
      <w:r w:rsidRPr="00CF2CF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南市105學年度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永康</w:t>
      </w:r>
      <w:r w:rsidRPr="00CF2CF0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國民小學健康教學活動成果表</w:t>
      </w:r>
    </w:p>
    <w:tbl>
      <w:tblPr>
        <w:tblW w:w="9495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2711"/>
        <w:gridCol w:w="1620"/>
        <w:gridCol w:w="3089"/>
      </w:tblGrid>
      <w:tr w:rsidR="00CF2CF0" w:rsidRPr="00CF2CF0" w:rsidTr="00CF2CF0">
        <w:trPr>
          <w:trHeight w:val="540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議題名稱</w:t>
            </w:r>
          </w:p>
        </w:tc>
        <w:tc>
          <w:tcPr>
            <w:tcW w:w="74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555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日期</w:t>
            </w:r>
          </w:p>
        </w:tc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 月 日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實施班級</w:t>
            </w:r>
          </w:p>
        </w:tc>
        <w:tc>
          <w:tcPr>
            <w:tcW w:w="3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班</w:t>
            </w:r>
          </w:p>
        </w:tc>
      </w:tr>
      <w:tr w:rsidR="00CF2CF0" w:rsidRPr="00CF2CF0" w:rsidTr="00CF2CF0">
        <w:trPr>
          <w:trHeight w:val="930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簡述課程內容</w:t>
            </w:r>
          </w:p>
        </w:tc>
        <w:tc>
          <w:tcPr>
            <w:tcW w:w="74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1470"/>
          <w:tblCellSpacing w:w="0" w:type="dxa"/>
        </w:trPr>
        <w:tc>
          <w:tcPr>
            <w:tcW w:w="20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81" w:after="18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符合生活技能</w:t>
            </w:r>
          </w:p>
          <w:p w:rsidR="00CF2CF0" w:rsidRPr="00CF2CF0" w:rsidRDefault="00CF2CF0" w:rsidP="00CF2CF0">
            <w:pPr>
              <w:widowControl/>
              <w:spacing w:before="18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項目(勾選)</w:t>
            </w:r>
          </w:p>
        </w:tc>
        <w:tc>
          <w:tcPr>
            <w:tcW w:w="74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做決定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批判思考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解決問題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自我覺察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情緒調適</w:t>
            </w:r>
          </w:p>
          <w:p w:rsidR="00CF2CF0" w:rsidRPr="00CF2CF0" w:rsidRDefault="00CF2CF0" w:rsidP="00CF2CF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抗壓能力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自我監控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目標設定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同理心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合作與團隊作業</w:t>
            </w:r>
          </w:p>
          <w:p w:rsidR="00CF2CF0" w:rsidRPr="00CF2CF0" w:rsidRDefault="00CF2CF0" w:rsidP="00CF2CF0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人際溝通能力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倡導能力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協商能力</w:t>
            </w:r>
            <w:r w:rsidRPr="00CF2CF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拒絕技能</w:t>
            </w:r>
          </w:p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包含其中一項以上即可，健康相關技能（如刷牙）等</w:t>
            </w:r>
            <w:proofErr w:type="gramStart"/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不</w:t>
            </w:r>
            <w:proofErr w:type="gramEnd"/>
            <w:r w:rsidRPr="00CF2CF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列計。</w:t>
            </w:r>
          </w:p>
        </w:tc>
      </w:tr>
      <w:tr w:rsidR="00CF2CF0" w:rsidRPr="00CF2CF0" w:rsidTr="00CF2CF0">
        <w:trPr>
          <w:trHeight w:val="600"/>
          <w:tblCellSpacing w:w="0" w:type="dxa"/>
        </w:trPr>
        <w:tc>
          <w:tcPr>
            <w:tcW w:w="949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佐證資料(教案、教學過程紀錄等)</w:t>
            </w:r>
          </w:p>
        </w:tc>
      </w:tr>
      <w:tr w:rsidR="00CF2CF0" w:rsidRPr="00CF2CF0" w:rsidTr="00CF2CF0">
        <w:trPr>
          <w:trHeight w:val="3495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510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</w:tr>
      <w:tr w:rsidR="00CF2CF0" w:rsidRPr="00CF2CF0" w:rsidTr="00CF2CF0">
        <w:trPr>
          <w:trHeight w:val="3330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F2CF0" w:rsidRPr="00CF2CF0" w:rsidTr="00CF2CF0">
        <w:trPr>
          <w:trHeight w:val="495"/>
          <w:tblCellSpacing w:w="0" w:type="dxa"/>
        </w:trPr>
        <w:tc>
          <w:tcPr>
            <w:tcW w:w="47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  <w:tc>
          <w:tcPr>
            <w:tcW w:w="47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F2CF0" w:rsidRPr="00CF2CF0" w:rsidRDefault="00CF2CF0" w:rsidP="00CF2CF0">
            <w:pPr>
              <w:widowControl/>
              <w:spacing w:before="100" w:beforeAutospacing="1" w:after="11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2CF0">
              <w:rPr>
                <w:rFonts w:ascii="標楷體" w:eastAsia="標楷體" w:hAnsi="標楷體" w:cs="新細明體"/>
                <w:kern w:val="0"/>
                <w:szCs w:val="24"/>
              </w:rPr>
              <w:t>說明：</w:t>
            </w:r>
          </w:p>
        </w:tc>
      </w:tr>
    </w:tbl>
    <w:p w:rsidR="00B75147" w:rsidRDefault="00CF2CF0"/>
    <w:sectPr w:rsidR="00B75147" w:rsidSect="00CF2CF0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CF0"/>
    <w:rsid w:val="003A22FD"/>
    <w:rsid w:val="00CF2CF0"/>
    <w:rsid w:val="00CF308E"/>
    <w:rsid w:val="00E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CF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2017-05-15T00:43:00Z</dcterms:created>
  <dcterms:modified xsi:type="dcterms:W3CDTF">2017-05-15T00:45:00Z</dcterms:modified>
</cp:coreProperties>
</file>